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A6D3" w14:textId="181DE92B" w:rsidR="00D970D0" w:rsidRDefault="00D970D0" w:rsidP="00CF70E8">
      <w:pPr>
        <w:jc w:val="center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2DC3CC7" wp14:editId="7CA047F6">
            <wp:extent cx="1485900" cy="10340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05" cy="104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95F" w14:textId="77777777" w:rsidR="00D970D0" w:rsidRDefault="00D970D0" w:rsidP="00CF70E8">
      <w:pPr>
        <w:jc w:val="center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753F58" w14:textId="2DBFB940" w:rsidR="009F3E15" w:rsidRPr="00DF14D8" w:rsidRDefault="00010B6B" w:rsidP="00CF70E8">
      <w:pPr>
        <w:jc w:val="center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4D8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HONORAIRES 202</w:t>
      </w:r>
      <w:r w:rsidR="009F3E15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4/2025</w:t>
      </w:r>
    </w:p>
    <w:p w14:paraId="69C5767E" w14:textId="575FBA6E" w:rsidR="00010B6B" w:rsidRDefault="00010B6B"/>
    <w:p w14:paraId="0E7FF511" w14:textId="5455AEC8" w:rsidR="00010B6B" w:rsidRPr="004D6EA9" w:rsidRDefault="00010B6B" w:rsidP="00CF70E8">
      <w:pPr>
        <w:jc w:val="center"/>
        <w:rPr>
          <w:b/>
          <w:bCs/>
          <w:color w:val="FF0000"/>
        </w:rPr>
      </w:pPr>
      <w:r w:rsidRPr="004D6EA9">
        <w:rPr>
          <w:b/>
          <w:bCs/>
          <w:color w:val="FF0000"/>
        </w:rPr>
        <w:t>PONT DE SUVE IMMOBILIER – LA GARDE IMMOBILIER</w:t>
      </w:r>
    </w:p>
    <w:p w14:paraId="761F14EE" w14:textId="4F1D1427" w:rsidR="00010B6B" w:rsidRPr="00DF14D8" w:rsidRDefault="00010B6B" w:rsidP="00CF70E8">
      <w:pPr>
        <w:jc w:val="center"/>
        <w:rPr>
          <w:sz w:val="18"/>
          <w:szCs w:val="18"/>
        </w:rPr>
      </w:pPr>
      <w:r w:rsidRPr="00DF14D8">
        <w:rPr>
          <w:sz w:val="18"/>
          <w:szCs w:val="18"/>
        </w:rPr>
        <w:t>Siège social : 2460 avenue Joseph Gasquet 83100 TOULON</w:t>
      </w:r>
    </w:p>
    <w:p w14:paraId="788C46EC" w14:textId="557A438F" w:rsidR="00010B6B" w:rsidRPr="00DF14D8" w:rsidRDefault="00010B6B" w:rsidP="00DF14D8">
      <w:pPr>
        <w:jc w:val="center"/>
        <w:rPr>
          <w:sz w:val="18"/>
          <w:szCs w:val="18"/>
        </w:rPr>
      </w:pPr>
      <w:r w:rsidRPr="00DF14D8">
        <w:rPr>
          <w:sz w:val="18"/>
          <w:szCs w:val="18"/>
        </w:rPr>
        <w:t>Tel : 04-98-01-07-17</w:t>
      </w:r>
    </w:p>
    <w:p w14:paraId="76264B12" w14:textId="4E7EA395" w:rsidR="00010B6B" w:rsidRPr="00DF14D8" w:rsidRDefault="00010B6B" w:rsidP="00DF14D8">
      <w:pPr>
        <w:jc w:val="center"/>
        <w:rPr>
          <w:sz w:val="18"/>
          <w:szCs w:val="18"/>
        </w:rPr>
      </w:pPr>
      <w:r w:rsidRPr="00DF14D8">
        <w:rPr>
          <w:sz w:val="18"/>
          <w:szCs w:val="18"/>
        </w:rPr>
        <w:t>Eurl au capital de 150 000 €</w:t>
      </w:r>
      <w:r w:rsidR="00B43A46" w:rsidRPr="00DF14D8">
        <w:rPr>
          <w:sz w:val="18"/>
          <w:szCs w:val="18"/>
        </w:rPr>
        <w:t xml:space="preserve"> -</w:t>
      </w:r>
      <w:r w:rsidRPr="00DF14D8">
        <w:rPr>
          <w:sz w:val="18"/>
          <w:szCs w:val="18"/>
        </w:rPr>
        <w:t xml:space="preserve"> RCS TOULON 491 272 100</w:t>
      </w:r>
    </w:p>
    <w:p w14:paraId="32232EEE" w14:textId="6B5674C7" w:rsidR="00010B6B" w:rsidRPr="00DF14D8" w:rsidRDefault="00010B6B" w:rsidP="00DF14D8">
      <w:pPr>
        <w:jc w:val="center"/>
        <w:rPr>
          <w:sz w:val="18"/>
          <w:szCs w:val="18"/>
        </w:rPr>
      </w:pPr>
      <w:r w:rsidRPr="00DF14D8">
        <w:rPr>
          <w:sz w:val="18"/>
          <w:szCs w:val="18"/>
        </w:rPr>
        <w:t>Carte professionnelle : TG 5015 – Préfecture du Var</w:t>
      </w:r>
    </w:p>
    <w:p w14:paraId="673F835D" w14:textId="71F8D1B2" w:rsidR="00010B6B" w:rsidRPr="00DF14D8" w:rsidRDefault="00010B6B" w:rsidP="00CF70E8">
      <w:pPr>
        <w:jc w:val="center"/>
        <w:rPr>
          <w:sz w:val="18"/>
          <w:szCs w:val="18"/>
        </w:rPr>
      </w:pPr>
      <w:r w:rsidRPr="00DF14D8">
        <w:rPr>
          <w:sz w:val="18"/>
          <w:szCs w:val="18"/>
        </w:rPr>
        <w:t>Garantie financière GALIAN n° 28859</w:t>
      </w:r>
      <w:r w:rsidR="006647FD" w:rsidRPr="00DF14D8">
        <w:rPr>
          <w:sz w:val="18"/>
          <w:szCs w:val="18"/>
        </w:rPr>
        <w:t xml:space="preserve"> – 180 000 €</w:t>
      </w:r>
    </w:p>
    <w:p w14:paraId="58192B51" w14:textId="0B2D1074" w:rsidR="00010B6B" w:rsidRDefault="00010B6B" w:rsidP="00CF70E8">
      <w:pPr>
        <w:jc w:val="center"/>
        <w:rPr>
          <w:sz w:val="18"/>
          <w:szCs w:val="18"/>
        </w:rPr>
      </w:pPr>
      <w:r w:rsidRPr="00DF14D8">
        <w:rPr>
          <w:sz w:val="18"/>
          <w:szCs w:val="18"/>
        </w:rPr>
        <w:t>Respo</w:t>
      </w:r>
      <w:r w:rsidR="006647FD" w:rsidRPr="00DF14D8">
        <w:rPr>
          <w:sz w:val="18"/>
          <w:szCs w:val="18"/>
        </w:rPr>
        <w:t>n</w:t>
      </w:r>
      <w:r w:rsidRPr="00DF14D8">
        <w:rPr>
          <w:sz w:val="18"/>
          <w:szCs w:val="18"/>
        </w:rPr>
        <w:t>sabilité Civile professionnelle MMA n° 120 137</w:t>
      </w:r>
      <w:r w:rsidR="00662758">
        <w:rPr>
          <w:sz w:val="18"/>
          <w:szCs w:val="18"/>
        </w:rPr>
        <w:t> </w:t>
      </w:r>
      <w:r w:rsidRPr="00DF14D8">
        <w:rPr>
          <w:sz w:val="18"/>
          <w:szCs w:val="18"/>
        </w:rPr>
        <w:t>405</w:t>
      </w:r>
    </w:p>
    <w:p w14:paraId="4A2B1C21" w14:textId="55AA8855" w:rsidR="00662758" w:rsidRPr="00DF14D8" w:rsidRDefault="00662758" w:rsidP="00CF70E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Orias : </w:t>
      </w:r>
      <w:r w:rsidR="009F3E15">
        <w:rPr>
          <w:sz w:val="18"/>
          <w:szCs w:val="18"/>
        </w:rPr>
        <w:t>07 000 514</w:t>
      </w:r>
    </w:p>
    <w:p w14:paraId="7AA041C4" w14:textId="0079D1CA" w:rsidR="006647FD" w:rsidRDefault="006647FD"/>
    <w:p w14:paraId="5C71E2A3" w14:textId="4C28CC6B" w:rsidR="006647FD" w:rsidRDefault="006647FD" w:rsidP="00DF14D8">
      <w:pPr>
        <w:jc w:val="center"/>
        <w:rPr>
          <w:b/>
          <w:bCs/>
          <w:u w:val="single"/>
        </w:rPr>
      </w:pPr>
      <w:r w:rsidRPr="00CF70E8">
        <w:rPr>
          <w:b/>
          <w:bCs/>
          <w:u w:val="single"/>
        </w:rPr>
        <w:t xml:space="preserve">HONORAIRES </w:t>
      </w:r>
      <w:r w:rsidR="004B06AD">
        <w:rPr>
          <w:b/>
          <w:bCs/>
          <w:u w:val="single"/>
        </w:rPr>
        <w:t xml:space="preserve">MAXIMUM </w:t>
      </w:r>
      <w:r w:rsidRPr="00CF70E8">
        <w:rPr>
          <w:b/>
          <w:bCs/>
          <w:u w:val="single"/>
        </w:rPr>
        <w:t>DE TRANSACTION</w:t>
      </w:r>
      <w:r w:rsidR="004566F3" w:rsidRPr="00CF70E8">
        <w:rPr>
          <w:b/>
          <w:bCs/>
          <w:u w:val="single"/>
        </w:rPr>
        <w:t xml:space="preserve"> </w:t>
      </w:r>
      <w:r w:rsidR="00DF14D8">
        <w:rPr>
          <w:b/>
          <w:bCs/>
          <w:u w:val="single"/>
        </w:rPr>
        <w:t>à</w:t>
      </w:r>
      <w:r w:rsidR="004566F3" w:rsidRPr="00CF70E8">
        <w:rPr>
          <w:b/>
          <w:bCs/>
          <w:u w:val="single"/>
        </w:rPr>
        <w:t xml:space="preserve"> charge vendeur</w:t>
      </w:r>
    </w:p>
    <w:p w14:paraId="45C4232C" w14:textId="77777777" w:rsidR="00EA0546" w:rsidRPr="00CF70E8" w:rsidRDefault="00EA0546" w:rsidP="00DF14D8">
      <w:pPr>
        <w:jc w:val="center"/>
        <w:rPr>
          <w:b/>
          <w:bCs/>
          <w:u w:val="single"/>
        </w:rPr>
      </w:pPr>
    </w:p>
    <w:p w14:paraId="077FDFD6" w14:textId="5251882F" w:rsidR="006647FD" w:rsidRDefault="006647FD" w:rsidP="00DF14D8">
      <w:pPr>
        <w:jc w:val="center"/>
      </w:pPr>
      <w:r>
        <w:t xml:space="preserve">Jusqu’à </w:t>
      </w:r>
      <w:r w:rsidR="009F3E15">
        <w:t>149</w:t>
      </w:r>
      <w:r>
        <w:t xml:space="preserve"> 999 € TTC : </w:t>
      </w:r>
      <w:r w:rsidR="009F3E15">
        <w:t>8</w:t>
      </w:r>
      <w:r>
        <w:t>% TTC</w:t>
      </w:r>
    </w:p>
    <w:p w14:paraId="76B90A3A" w14:textId="3B0DD6B7" w:rsidR="006647FD" w:rsidRDefault="006647FD" w:rsidP="00DF14D8">
      <w:pPr>
        <w:jc w:val="center"/>
      </w:pPr>
      <w:r>
        <w:t>De 1</w:t>
      </w:r>
      <w:r w:rsidR="009F3E15">
        <w:t>5</w:t>
      </w:r>
      <w:r>
        <w:t xml:space="preserve">0 000 à </w:t>
      </w:r>
      <w:r w:rsidR="00E74CC6">
        <w:t>1</w:t>
      </w:r>
      <w:r>
        <w:t xml:space="preserve">99 999 € TTC : </w:t>
      </w:r>
      <w:r w:rsidR="009F3E15">
        <w:t>7</w:t>
      </w:r>
      <w:r>
        <w:t>% TTC</w:t>
      </w:r>
    </w:p>
    <w:p w14:paraId="390AEDC3" w14:textId="3C6BD29A" w:rsidR="006647FD" w:rsidRDefault="006647FD" w:rsidP="00DF14D8">
      <w:pPr>
        <w:jc w:val="center"/>
      </w:pPr>
      <w:r>
        <w:t xml:space="preserve">De </w:t>
      </w:r>
      <w:r w:rsidR="00E74CC6">
        <w:t>2</w:t>
      </w:r>
      <w:r>
        <w:t xml:space="preserve">00 000 € à </w:t>
      </w:r>
      <w:r w:rsidR="009F3E15">
        <w:t>6</w:t>
      </w:r>
      <w:r>
        <w:t xml:space="preserve">99 999 € TTC : </w:t>
      </w:r>
      <w:r w:rsidR="009F3E15">
        <w:t>6</w:t>
      </w:r>
      <w:r>
        <w:t xml:space="preserve"> </w:t>
      </w:r>
      <w:r w:rsidR="004566F3">
        <w:t>% TTC</w:t>
      </w:r>
    </w:p>
    <w:p w14:paraId="6D5F0BF5" w14:textId="4D2966F0" w:rsidR="004566F3" w:rsidRDefault="004566F3" w:rsidP="00DF14D8">
      <w:pPr>
        <w:jc w:val="center"/>
      </w:pPr>
      <w:r>
        <w:t>Au</w:t>
      </w:r>
      <w:r w:rsidR="00CF70E8">
        <w:t>-</w:t>
      </w:r>
      <w:r>
        <w:t xml:space="preserve">delà de </w:t>
      </w:r>
      <w:r w:rsidR="009968E6">
        <w:t>7</w:t>
      </w:r>
      <w:r>
        <w:t>00 000 € TTC : 5 % TTC</w:t>
      </w:r>
    </w:p>
    <w:p w14:paraId="4B602E07" w14:textId="77777777" w:rsidR="00532244" w:rsidRDefault="00532244" w:rsidP="00DF14D8">
      <w:pPr>
        <w:jc w:val="center"/>
      </w:pPr>
    </w:p>
    <w:p w14:paraId="485EEE03" w14:textId="7EE91239" w:rsidR="00E74CC6" w:rsidRPr="00EA0546" w:rsidRDefault="00E74CC6" w:rsidP="00DF14D8">
      <w:pPr>
        <w:jc w:val="center"/>
        <w:rPr>
          <w:b/>
          <w:bCs/>
        </w:rPr>
      </w:pPr>
      <w:r w:rsidRPr="00EA0546">
        <w:rPr>
          <w:b/>
          <w:bCs/>
        </w:rPr>
        <w:t xml:space="preserve">Minimum de </w:t>
      </w:r>
      <w:r w:rsidR="00532244" w:rsidRPr="009F3E15">
        <w:rPr>
          <w:b/>
          <w:bCs/>
          <w:sz w:val="28"/>
          <w:szCs w:val="28"/>
        </w:rPr>
        <w:t>7</w:t>
      </w:r>
      <w:r w:rsidR="00D071D4" w:rsidRPr="009F3E15">
        <w:rPr>
          <w:b/>
          <w:bCs/>
          <w:sz w:val="28"/>
          <w:szCs w:val="28"/>
        </w:rPr>
        <w:t xml:space="preserve"> </w:t>
      </w:r>
      <w:r w:rsidRPr="009F3E15">
        <w:rPr>
          <w:b/>
          <w:bCs/>
          <w:sz w:val="28"/>
          <w:szCs w:val="28"/>
        </w:rPr>
        <w:t xml:space="preserve">000 € </w:t>
      </w:r>
      <w:r w:rsidRPr="00EA0546">
        <w:rPr>
          <w:b/>
          <w:bCs/>
        </w:rPr>
        <w:t>TTC hors garage</w:t>
      </w:r>
    </w:p>
    <w:p w14:paraId="2D59527B" w14:textId="56BE0376" w:rsidR="004566F3" w:rsidRDefault="004566F3" w:rsidP="00DF14D8">
      <w:pPr>
        <w:jc w:val="center"/>
      </w:pPr>
    </w:p>
    <w:p w14:paraId="5297AA58" w14:textId="5C63AFC0" w:rsidR="004566F3" w:rsidRPr="009F3E15" w:rsidRDefault="004566F3" w:rsidP="00DF14D8">
      <w:pPr>
        <w:jc w:val="center"/>
        <w:rPr>
          <w:b/>
          <w:bCs/>
        </w:rPr>
      </w:pPr>
      <w:r w:rsidRPr="009F3E15">
        <w:rPr>
          <w:b/>
          <w:bCs/>
        </w:rPr>
        <w:t xml:space="preserve">Garage : </w:t>
      </w:r>
      <w:r w:rsidR="00D071D4" w:rsidRPr="009F3E15">
        <w:rPr>
          <w:b/>
          <w:bCs/>
        </w:rPr>
        <w:t>3</w:t>
      </w:r>
      <w:r w:rsidRPr="009F3E15">
        <w:rPr>
          <w:b/>
          <w:bCs/>
        </w:rPr>
        <w:t> </w:t>
      </w:r>
      <w:r w:rsidR="009F3E15" w:rsidRPr="009F3E15">
        <w:rPr>
          <w:b/>
          <w:bCs/>
        </w:rPr>
        <w:t>0</w:t>
      </w:r>
      <w:r w:rsidRPr="009F3E15">
        <w:rPr>
          <w:b/>
          <w:bCs/>
        </w:rPr>
        <w:t>00 € TTC</w:t>
      </w:r>
    </w:p>
    <w:p w14:paraId="422B757D" w14:textId="6FF9AB46" w:rsidR="004566F3" w:rsidRDefault="004566F3" w:rsidP="00DF14D8">
      <w:pPr>
        <w:jc w:val="center"/>
      </w:pPr>
      <w:proofErr w:type="spellStart"/>
      <w:r>
        <w:t>Fond</w:t>
      </w:r>
      <w:proofErr w:type="spellEnd"/>
      <w:r>
        <w:t xml:space="preserve"> de Commerce : 10 % TTC</w:t>
      </w:r>
    </w:p>
    <w:p w14:paraId="405CBD3A" w14:textId="24EFE686" w:rsidR="004566F3" w:rsidRDefault="00CF70E8" w:rsidP="00532244">
      <w:pPr>
        <w:jc w:val="center"/>
      </w:pPr>
      <w:r>
        <w:t>Droit au</w:t>
      </w:r>
      <w:r w:rsidR="004566F3">
        <w:t xml:space="preserve"> Bail : 8% TTC</w:t>
      </w:r>
    </w:p>
    <w:p w14:paraId="64CA00E5" w14:textId="77777777" w:rsidR="00EA0546" w:rsidRDefault="00EA0546" w:rsidP="00532244">
      <w:pPr>
        <w:jc w:val="center"/>
      </w:pPr>
    </w:p>
    <w:p w14:paraId="2501040A" w14:textId="442FB8EA" w:rsidR="004566F3" w:rsidRPr="00E74CC6" w:rsidRDefault="004566F3" w:rsidP="00E74CC6">
      <w:pPr>
        <w:jc w:val="center"/>
        <w:rPr>
          <w:sz w:val="18"/>
          <w:szCs w:val="18"/>
        </w:rPr>
      </w:pPr>
      <w:r w:rsidRPr="00E74CC6">
        <w:rPr>
          <w:sz w:val="18"/>
          <w:szCs w:val="18"/>
        </w:rPr>
        <w:t>En cas de vente en inter-cabinets ; les honoraires de l’autre agence peuvent s’appliquer.</w:t>
      </w:r>
    </w:p>
    <w:p w14:paraId="75D5BEA6" w14:textId="3FA57DC4" w:rsidR="004566F3" w:rsidRDefault="004566F3" w:rsidP="00E74CC6">
      <w:pPr>
        <w:jc w:val="center"/>
      </w:pPr>
      <w:r w:rsidRPr="00E74CC6">
        <w:rPr>
          <w:sz w:val="18"/>
          <w:szCs w:val="18"/>
        </w:rPr>
        <w:t>En cas de vente d’un programme neuf, les honoraires sont ceux indiqués par le promoteur.</w:t>
      </w:r>
    </w:p>
    <w:p w14:paraId="4AD68B7D" w14:textId="1706C431" w:rsidR="004566F3" w:rsidRDefault="004566F3"/>
    <w:p w14:paraId="0266656D" w14:textId="74E44100" w:rsidR="004566F3" w:rsidRPr="00CF70E8" w:rsidRDefault="004566F3" w:rsidP="00DF14D8">
      <w:pPr>
        <w:jc w:val="center"/>
        <w:rPr>
          <w:b/>
          <w:bCs/>
          <w:u w:val="single"/>
        </w:rPr>
      </w:pPr>
      <w:r w:rsidRPr="00CF70E8">
        <w:rPr>
          <w:b/>
          <w:bCs/>
          <w:u w:val="single"/>
        </w:rPr>
        <w:t>HONORAIRES</w:t>
      </w:r>
      <w:r w:rsidR="004B06AD">
        <w:rPr>
          <w:b/>
          <w:bCs/>
          <w:u w:val="single"/>
        </w:rPr>
        <w:t xml:space="preserve"> MAXIMUM</w:t>
      </w:r>
      <w:r w:rsidRPr="00CF70E8">
        <w:rPr>
          <w:b/>
          <w:bCs/>
          <w:u w:val="single"/>
        </w:rPr>
        <w:t xml:space="preserve"> DE LOCATION – GESTION</w:t>
      </w:r>
    </w:p>
    <w:p w14:paraId="196A96E0" w14:textId="73CDA0E1" w:rsidR="004566F3" w:rsidRDefault="004566F3" w:rsidP="00DF14D8">
      <w:pPr>
        <w:jc w:val="center"/>
      </w:pPr>
      <w:r>
        <w:t>Gestion : 7% HT des sommes encaissées</w:t>
      </w:r>
    </w:p>
    <w:p w14:paraId="58AEFD22" w14:textId="70D79313" w:rsidR="004566F3" w:rsidRDefault="004566F3" w:rsidP="00DF14D8">
      <w:pPr>
        <w:jc w:val="center"/>
      </w:pPr>
      <w:r>
        <w:t>Assurance des Loyers impayés : 2.3</w:t>
      </w:r>
      <w:r w:rsidR="00221F90">
        <w:t>7</w:t>
      </w:r>
      <w:r>
        <w:t>% HT</w:t>
      </w:r>
    </w:p>
    <w:p w14:paraId="61164071" w14:textId="2DB311E2" w:rsidR="004566F3" w:rsidRDefault="004566F3"/>
    <w:p w14:paraId="49C1D4FB" w14:textId="7FD01DB0" w:rsidR="004566F3" w:rsidRDefault="004566F3">
      <w:r w:rsidRPr="00CF70E8">
        <w:rPr>
          <w:b/>
          <w:bCs/>
        </w:rPr>
        <w:t>A la charge du bailleur</w:t>
      </w:r>
      <w:r>
        <w:t> : Honoraires d’entre</w:t>
      </w:r>
      <w:r w:rsidR="00E03DAF">
        <w:t>m</w:t>
      </w:r>
      <w:r>
        <w:t xml:space="preserve">ise et de négociation : 100 € </w:t>
      </w:r>
      <w:proofErr w:type="spellStart"/>
      <w:r>
        <w:t>ht</w:t>
      </w:r>
      <w:proofErr w:type="spellEnd"/>
    </w:p>
    <w:p w14:paraId="35B9AD82" w14:textId="502E2A6B" w:rsidR="004566F3" w:rsidRDefault="004566F3">
      <w:r>
        <w:t>Honoraires de visite, constitution de dosser, rédaction de bail. Zone tendue A : 10 € / m²</w:t>
      </w:r>
    </w:p>
    <w:p w14:paraId="2F215046" w14:textId="26DABB61" w:rsidR="00010B6B" w:rsidRDefault="00010B6B"/>
    <w:p w14:paraId="041F61DE" w14:textId="6E0FE53E" w:rsidR="004566F3" w:rsidRPr="00CF70E8" w:rsidRDefault="004566F3" w:rsidP="004566F3">
      <w:pPr>
        <w:rPr>
          <w:b/>
          <w:bCs/>
        </w:rPr>
      </w:pPr>
      <w:r w:rsidRPr="00CF70E8">
        <w:rPr>
          <w:b/>
          <w:bCs/>
        </w:rPr>
        <w:t xml:space="preserve">A la charge du locataire : </w:t>
      </w:r>
    </w:p>
    <w:p w14:paraId="490D73D5" w14:textId="0F7B4114" w:rsidR="00DF14D8" w:rsidRDefault="004566F3" w:rsidP="004566F3">
      <w:r>
        <w:t>Honoraires de visite, constitution de doss</w:t>
      </w:r>
      <w:r w:rsidR="009F3E15">
        <w:t>i</w:t>
      </w:r>
      <w:r>
        <w:t xml:space="preserve">er, rédaction de bail. </w:t>
      </w:r>
    </w:p>
    <w:p w14:paraId="3F038BC5" w14:textId="341A2564" w:rsidR="00E03DAF" w:rsidRDefault="004566F3" w:rsidP="004566F3">
      <w:r>
        <w:t>Zone tendue A : 10 € / m²</w:t>
      </w:r>
      <w:r w:rsidR="00532244">
        <w:tab/>
      </w:r>
      <w:r w:rsidR="00E03DAF">
        <w:t>Etat des lieux : 3 € / m</w:t>
      </w:r>
      <w:r w:rsidR="00DF14D8">
        <w:t>²</w:t>
      </w:r>
    </w:p>
    <w:p w14:paraId="02B1A32D" w14:textId="77777777" w:rsidR="008007D3" w:rsidRDefault="008007D3" w:rsidP="004566F3"/>
    <w:p w14:paraId="33B16D2D" w14:textId="19E65207" w:rsidR="00DF14D8" w:rsidRDefault="00DF14D8" w:rsidP="004566F3">
      <w:r>
        <w:t>Bail commercial : 500 € HT</w:t>
      </w:r>
    </w:p>
    <w:p w14:paraId="07D9C014" w14:textId="14A376F9" w:rsidR="00E03DAF" w:rsidRDefault="00E03DAF" w:rsidP="004566F3">
      <w:r>
        <w:t xml:space="preserve">Mission unique de rédaction de bail : Forfait de </w:t>
      </w:r>
      <w:r w:rsidR="00DF14D8">
        <w:t>250 € HT</w:t>
      </w:r>
    </w:p>
    <w:p w14:paraId="58C3165E" w14:textId="49E575A8" w:rsidR="00DF14D8" w:rsidRDefault="00DF14D8" w:rsidP="004566F3">
      <w:r>
        <w:t>Fra</w:t>
      </w:r>
      <w:r w:rsidR="00E01077">
        <w:t>i</w:t>
      </w:r>
      <w:r>
        <w:t>s de dossier contentieux locataire, gestion sinistre assurance : 50 € HT</w:t>
      </w:r>
    </w:p>
    <w:p w14:paraId="791A93C8" w14:textId="0BA45153" w:rsidR="00662758" w:rsidRDefault="00662758" w:rsidP="004566F3"/>
    <w:p w14:paraId="39D0A5C2" w14:textId="0280B12E" w:rsidR="00662758" w:rsidRDefault="00662758" w:rsidP="004566F3">
      <w:r>
        <w:t>Assurance Loyer impayés : F</w:t>
      </w:r>
      <w:r w:rsidR="00E01077">
        <w:t>ILHET-</w:t>
      </w:r>
      <w:r>
        <w:t>ALLARD &amp; CIE, 393 666 581 RCS BORDEAUX</w:t>
      </w:r>
    </w:p>
    <w:p w14:paraId="30533B86" w14:textId="462E02FA" w:rsidR="004566F3" w:rsidRDefault="00662758">
      <w:r>
        <w:t xml:space="preserve">Huissier : </w:t>
      </w:r>
      <w:proofErr w:type="spellStart"/>
      <w:r w:rsidR="00A7580B">
        <w:t>M</w:t>
      </w:r>
      <w:r>
        <w:t>tre</w:t>
      </w:r>
      <w:proofErr w:type="spellEnd"/>
      <w:r>
        <w:t xml:space="preserve"> </w:t>
      </w:r>
      <w:r w:rsidR="00A7580B">
        <w:t>MARTINEZ</w:t>
      </w:r>
    </w:p>
    <w:p w14:paraId="14A64156" w14:textId="6D7F7297" w:rsidR="00E74CC6" w:rsidRPr="00E74CC6" w:rsidRDefault="009F3E15" w:rsidP="00E74CC6">
      <w:pPr>
        <w:jc w:val="right"/>
        <w:rPr>
          <w:sz w:val="16"/>
          <w:szCs w:val="16"/>
        </w:rPr>
      </w:pPr>
      <w:r>
        <w:rPr>
          <w:sz w:val="16"/>
          <w:szCs w:val="16"/>
        </w:rPr>
        <w:t>01/10</w:t>
      </w:r>
      <w:r w:rsidR="00E74CC6">
        <w:rPr>
          <w:sz w:val="16"/>
          <w:szCs w:val="16"/>
        </w:rPr>
        <w:t>/202</w:t>
      </w:r>
      <w:r>
        <w:rPr>
          <w:sz w:val="16"/>
          <w:szCs w:val="16"/>
        </w:rPr>
        <w:t>4</w:t>
      </w:r>
      <w:r w:rsidR="00E74CC6">
        <w:rPr>
          <w:sz w:val="16"/>
          <w:szCs w:val="16"/>
        </w:rPr>
        <w:t>-</w:t>
      </w:r>
      <w:r w:rsidR="00E74CC6" w:rsidRPr="00E74CC6">
        <w:rPr>
          <w:sz w:val="16"/>
          <w:szCs w:val="16"/>
        </w:rPr>
        <w:t>Taux de tva en vigueur : 20%</w:t>
      </w:r>
    </w:p>
    <w:sectPr w:rsidR="00E74CC6" w:rsidRPr="00E7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309"/>
    <w:multiLevelType w:val="hybridMultilevel"/>
    <w:tmpl w:val="E47618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21BE9"/>
    <w:multiLevelType w:val="hybridMultilevel"/>
    <w:tmpl w:val="C0FC0D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70280"/>
    <w:multiLevelType w:val="hybridMultilevel"/>
    <w:tmpl w:val="0DF26A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5809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438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6908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86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F5"/>
    <w:rsid w:val="00010B6B"/>
    <w:rsid w:val="000B57F5"/>
    <w:rsid w:val="0018546E"/>
    <w:rsid w:val="00221F90"/>
    <w:rsid w:val="003D5429"/>
    <w:rsid w:val="00433C43"/>
    <w:rsid w:val="004566F3"/>
    <w:rsid w:val="004B06AD"/>
    <w:rsid w:val="004D6EA9"/>
    <w:rsid w:val="00532244"/>
    <w:rsid w:val="005365D2"/>
    <w:rsid w:val="00655BF2"/>
    <w:rsid w:val="00662758"/>
    <w:rsid w:val="006647FD"/>
    <w:rsid w:val="008007D3"/>
    <w:rsid w:val="009968E6"/>
    <w:rsid w:val="009F3E15"/>
    <w:rsid w:val="00A7580B"/>
    <w:rsid w:val="00AD42AD"/>
    <w:rsid w:val="00B43A46"/>
    <w:rsid w:val="00B74BB7"/>
    <w:rsid w:val="00B96AF1"/>
    <w:rsid w:val="00CF70E8"/>
    <w:rsid w:val="00D071D4"/>
    <w:rsid w:val="00D1560E"/>
    <w:rsid w:val="00D970D0"/>
    <w:rsid w:val="00DA2425"/>
    <w:rsid w:val="00DF14D8"/>
    <w:rsid w:val="00E01077"/>
    <w:rsid w:val="00E03DAF"/>
    <w:rsid w:val="00E526EF"/>
    <w:rsid w:val="00E74CC6"/>
    <w:rsid w:val="00EA0546"/>
    <w:rsid w:val="00F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50F2"/>
  <w15:chartTrackingRefBased/>
  <w15:docId w15:val="{C4DBF602-B335-4994-9CBF-F04E96FD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fournials</dc:creator>
  <cp:keywords/>
  <dc:description/>
  <cp:lastModifiedBy>sylvain fournials</cp:lastModifiedBy>
  <cp:revision>2</cp:revision>
  <cp:lastPrinted>2022-01-25T14:56:00Z</cp:lastPrinted>
  <dcterms:created xsi:type="dcterms:W3CDTF">2024-11-07T13:29:00Z</dcterms:created>
  <dcterms:modified xsi:type="dcterms:W3CDTF">2024-11-07T13:29:00Z</dcterms:modified>
</cp:coreProperties>
</file>